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1DD" w:rsidRPr="00727D88" w:rsidRDefault="0020614E" w:rsidP="00621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val="en-US" w:eastAsia="zh-CN"/>
        </w:rPr>
        <w:t>V</w:t>
      </w:r>
      <w:r w:rsidR="0017728C">
        <w:rPr>
          <w:rFonts w:ascii="Times New Roman" w:eastAsiaTheme="minorEastAsia" w:hAnsi="Times New Roman" w:cs="Times New Roman"/>
          <w:b/>
          <w:sz w:val="28"/>
          <w:szCs w:val="28"/>
          <w:lang w:val="en-US" w:eastAsia="zh-CN"/>
        </w:rPr>
        <w:t>I</w:t>
      </w:r>
      <w:r w:rsidR="008B29D4">
        <w:rPr>
          <w:rFonts w:ascii="Times New Roman" w:eastAsiaTheme="minorEastAsia" w:hAnsi="Times New Roman" w:cs="Times New Roman"/>
          <w:b/>
          <w:sz w:val="28"/>
          <w:szCs w:val="28"/>
          <w:lang w:eastAsia="zh-CN"/>
        </w:rPr>
        <w:t xml:space="preserve"> </w:t>
      </w:r>
      <w:r w:rsidR="00370D5E" w:rsidRPr="006A614E">
        <w:rPr>
          <w:rFonts w:ascii="Times New Roman" w:hAnsi="Times New Roman" w:cs="Times New Roman"/>
          <w:b/>
          <w:sz w:val="28"/>
          <w:szCs w:val="28"/>
        </w:rPr>
        <w:t xml:space="preserve">МЕЖДУНАРОДНАЯ </w:t>
      </w:r>
    </w:p>
    <w:p w:rsidR="00370D5E" w:rsidRDefault="00370D5E" w:rsidP="00621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614E">
        <w:rPr>
          <w:rFonts w:ascii="Times New Roman" w:hAnsi="Times New Roman" w:cs="Times New Roman"/>
          <w:b/>
          <w:sz w:val="28"/>
          <w:szCs w:val="28"/>
        </w:rPr>
        <w:t>НАУЧНО-ПРАКТИЧЕСКАЯ КОНФЕРЕНЦИЯ</w:t>
      </w:r>
    </w:p>
    <w:p w:rsidR="00E748EB" w:rsidRDefault="00E748EB" w:rsidP="00621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04A8" w:rsidRDefault="00474D53" w:rsidP="00621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0E46">
        <w:rPr>
          <w:rFonts w:ascii="Times New Roman" w:hAnsi="Times New Roman" w:cs="Times New Roman"/>
          <w:b/>
          <w:sz w:val="28"/>
          <w:szCs w:val="28"/>
        </w:rPr>
        <w:t>«</w:t>
      </w:r>
      <w:r w:rsidR="00DD5E1F">
        <w:rPr>
          <w:rFonts w:ascii="Times New Roman" w:hAnsi="Times New Roman" w:cs="Times New Roman"/>
          <w:b/>
          <w:sz w:val="28"/>
          <w:szCs w:val="28"/>
        </w:rPr>
        <w:t xml:space="preserve">Российско-китайское сотрудничество: </w:t>
      </w:r>
      <w:r w:rsidR="00584998">
        <w:rPr>
          <w:rFonts w:ascii="Times New Roman" w:hAnsi="Times New Roman" w:cs="Times New Roman"/>
          <w:b/>
          <w:sz w:val="28"/>
          <w:szCs w:val="28"/>
        </w:rPr>
        <w:t>на пути к глобальному устойчивому развитию</w:t>
      </w:r>
      <w:r w:rsidR="007B691E">
        <w:rPr>
          <w:rFonts w:ascii="Times New Roman" w:hAnsi="Times New Roman" w:cs="Times New Roman"/>
          <w:b/>
          <w:sz w:val="28"/>
          <w:szCs w:val="28"/>
        </w:rPr>
        <w:t>»</w:t>
      </w:r>
    </w:p>
    <w:p w:rsidR="004F6C06" w:rsidRDefault="004F6C06" w:rsidP="00621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7D88" w:rsidRDefault="00727D88" w:rsidP="006212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7D88"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:rsidR="00727D88" w:rsidRPr="00727D88" w:rsidRDefault="00727D88" w:rsidP="00727D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7D88" w:rsidRDefault="00727D88" w:rsidP="00B277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Приглашаем Вас принять участ</w:t>
      </w:r>
      <w:r w:rsidR="006F6AF9">
        <w:rPr>
          <w:rFonts w:ascii="Times New Roman" w:hAnsi="Times New Roman" w:cs="Times New Roman"/>
          <w:sz w:val="28"/>
          <w:szCs w:val="28"/>
        </w:rPr>
        <w:t xml:space="preserve">ие в </w:t>
      </w:r>
      <w:r w:rsidR="00E51E8C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E51E8C" w:rsidRPr="00E51E8C">
        <w:rPr>
          <w:rFonts w:ascii="Times New Roman" w:hAnsi="Times New Roman" w:cs="Times New Roman"/>
          <w:sz w:val="28"/>
          <w:szCs w:val="28"/>
        </w:rPr>
        <w:t xml:space="preserve"> </w:t>
      </w:r>
      <w:r w:rsidR="006F6AF9">
        <w:rPr>
          <w:rFonts w:ascii="Times New Roman" w:hAnsi="Times New Roman" w:cs="Times New Roman"/>
          <w:sz w:val="28"/>
          <w:szCs w:val="28"/>
        </w:rPr>
        <w:t xml:space="preserve">международной </w:t>
      </w:r>
      <w:r w:rsidR="00E51E8C">
        <w:rPr>
          <w:rFonts w:ascii="Times New Roman" w:hAnsi="Times New Roman" w:cs="Times New Roman"/>
          <w:sz w:val="28"/>
          <w:szCs w:val="28"/>
        </w:rPr>
        <w:t xml:space="preserve">научно-практической </w:t>
      </w:r>
      <w:r w:rsidR="006F6AF9">
        <w:rPr>
          <w:rFonts w:ascii="Times New Roman" w:hAnsi="Times New Roman" w:cs="Times New Roman"/>
          <w:sz w:val="28"/>
          <w:szCs w:val="28"/>
        </w:rPr>
        <w:t>конференции,</w:t>
      </w:r>
      <w:r>
        <w:rPr>
          <w:rFonts w:ascii="Times New Roman" w:hAnsi="Times New Roman" w:cs="Times New Roman"/>
          <w:sz w:val="28"/>
          <w:szCs w:val="28"/>
        </w:rPr>
        <w:t xml:space="preserve"> которая состоится</w:t>
      </w:r>
      <w:r w:rsidR="005D059E">
        <w:rPr>
          <w:rFonts w:ascii="Times New Roman" w:hAnsi="Times New Roman" w:cs="Times New Roman"/>
          <w:sz w:val="28"/>
          <w:szCs w:val="28"/>
        </w:rPr>
        <w:t xml:space="preserve"> </w:t>
      </w:r>
      <w:r w:rsidR="005D059E" w:rsidRPr="005D059E">
        <w:rPr>
          <w:rFonts w:ascii="Times New Roman" w:hAnsi="Times New Roman" w:cs="Times New Roman"/>
          <w:b/>
          <w:sz w:val="28"/>
          <w:szCs w:val="28"/>
        </w:rPr>
        <w:t>10 и 11</w:t>
      </w:r>
      <w:r w:rsidR="005D059E">
        <w:rPr>
          <w:rFonts w:ascii="Times New Roman" w:hAnsi="Times New Roman" w:cs="Times New Roman"/>
          <w:sz w:val="28"/>
          <w:szCs w:val="28"/>
        </w:rPr>
        <w:t xml:space="preserve"> </w:t>
      </w:r>
      <w:r w:rsidR="005D059E">
        <w:rPr>
          <w:rFonts w:ascii="Times New Roman" w:hAnsi="Times New Roman" w:cs="Times New Roman"/>
          <w:b/>
          <w:sz w:val="28"/>
          <w:szCs w:val="28"/>
        </w:rPr>
        <w:t xml:space="preserve">ноября </w:t>
      </w:r>
      <w:r w:rsidR="00197FFA">
        <w:rPr>
          <w:rFonts w:ascii="Times New Roman" w:hAnsi="Times New Roman" w:cs="Times New Roman"/>
          <w:b/>
          <w:sz w:val="28"/>
          <w:szCs w:val="28"/>
        </w:rPr>
        <w:t xml:space="preserve"> 2022</w:t>
      </w:r>
      <w:r w:rsidRPr="00727D88">
        <w:rPr>
          <w:rFonts w:ascii="Times New Roman" w:hAnsi="Times New Roman" w:cs="Times New Roman"/>
          <w:b/>
          <w:sz w:val="28"/>
          <w:szCs w:val="28"/>
        </w:rPr>
        <w:t xml:space="preserve">  г.</w:t>
      </w:r>
      <w:r>
        <w:rPr>
          <w:rFonts w:ascii="Times New Roman" w:hAnsi="Times New Roman" w:cs="Times New Roman"/>
          <w:sz w:val="28"/>
          <w:szCs w:val="28"/>
        </w:rPr>
        <w:t xml:space="preserve"> в г. Новосибирске. </w:t>
      </w:r>
    </w:p>
    <w:p w:rsidR="00ED4AF5" w:rsidRDefault="00ED4AF5" w:rsidP="00B277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4AF5" w:rsidRPr="00ED4AF5" w:rsidRDefault="00E51E8C" w:rsidP="00B277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Организаторы</w:t>
      </w:r>
      <w:r w:rsidR="00ED4AF5" w:rsidRPr="00E51E8C">
        <w:rPr>
          <w:rFonts w:ascii="Times New Roman" w:hAnsi="Times New Roman" w:cs="Times New Roman"/>
          <w:b/>
          <w:sz w:val="28"/>
          <w:szCs w:val="28"/>
        </w:rPr>
        <w:t xml:space="preserve"> конференции</w:t>
      </w:r>
      <w:r>
        <w:rPr>
          <w:rFonts w:ascii="Times New Roman" w:hAnsi="Times New Roman" w:cs="Times New Roman"/>
          <w:sz w:val="28"/>
          <w:szCs w:val="28"/>
        </w:rPr>
        <w:t>:</w:t>
      </w:r>
      <w:r w:rsidR="00ED4AF5">
        <w:rPr>
          <w:rFonts w:ascii="Times New Roman" w:hAnsi="Times New Roman" w:cs="Times New Roman"/>
          <w:sz w:val="28"/>
          <w:szCs w:val="28"/>
        </w:rPr>
        <w:t xml:space="preserve"> </w:t>
      </w:r>
      <w:r w:rsidR="00ED4AF5" w:rsidRPr="007978C1">
        <w:rPr>
          <w:rFonts w:ascii="Times New Roman" w:hAnsi="Times New Roman" w:cs="Times New Roman"/>
          <w:color w:val="000000" w:themeColor="text1"/>
          <w:sz w:val="28"/>
          <w:szCs w:val="28"/>
        </w:rPr>
        <w:t>Учебный центр «Институт Конфуция»</w:t>
      </w:r>
      <w:r w:rsidR="0087149B" w:rsidRPr="007978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ED4AF5" w:rsidRPr="007978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кафедра международных </w:t>
      </w:r>
      <w:r w:rsidR="00197FFA" w:rsidRPr="007978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отношений и регионоведения </w:t>
      </w:r>
      <w:r w:rsidR="0087149B" w:rsidRPr="007978C1">
        <w:rPr>
          <w:rFonts w:ascii="Times New Roman" w:hAnsi="Times New Roman" w:cs="Times New Roman"/>
          <w:color w:val="000000" w:themeColor="text1"/>
          <w:sz w:val="28"/>
          <w:szCs w:val="28"/>
        </w:rPr>
        <w:t>Новосибирского государственного технического университета</w:t>
      </w:r>
      <w:r w:rsidR="00197FFA" w:rsidRPr="007978C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97FFA">
        <w:rPr>
          <w:rFonts w:ascii="Times New Roman" w:hAnsi="Times New Roman" w:cs="Times New Roman"/>
          <w:sz w:val="28"/>
          <w:szCs w:val="28"/>
        </w:rPr>
        <w:t xml:space="preserve"> Институт Китая и современной</w:t>
      </w:r>
      <w:r>
        <w:rPr>
          <w:rFonts w:ascii="Times New Roman" w:hAnsi="Times New Roman" w:cs="Times New Roman"/>
          <w:sz w:val="28"/>
          <w:szCs w:val="28"/>
        </w:rPr>
        <w:t xml:space="preserve"> Азии Российской Академии Наук, Управление международных связей администрации губернатора Новосибирской области и правительства Новосибирской области,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Даляньский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университет иностранных языков. </w:t>
      </w:r>
    </w:p>
    <w:p w:rsidR="00B27720" w:rsidRDefault="00B27720" w:rsidP="00B2772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7D88" w:rsidRDefault="00B27720" w:rsidP="00B277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7720">
        <w:rPr>
          <w:rFonts w:ascii="Times New Roman" w:hAnsi="Times New Roman" w:cs="Times New Roman"/>
          <w:b/>
          <w:sz w:val="28"/>
          <w:szCs w:val="28"/>
        </w:rPr>
        <w:t>Участники конференции</w:t>
      </w:r>
      <w:r>
        <w:rPr>
          <w:rFonts w:ascii="Times New Roman" w:hAnsi="Times New Roman" w:cs="Times New Roman"/>
          <w:sz w:val="28"/>
          <w:szCs w:val="28"/>
        </w:rPr>
        <w:t xml:space="preserve"> – молодые ученые, эксперты, преподаватели, представители бизнеса и общественных организаций.</w:t>
      </w:r>
    </w:p>
    <w:p w:rsidR="00B27720" w:rsidRDefault="00B27720" w:rsidP="00B2772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7D88" w:rsidRDefault="00727D88" w:rsidP="00B277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4AF5">
        <w:rPr>
          <w:rFonts w:ascii="Times New Roman" w:hAnsi="Times New Roman" w:cs="Times New Roman"/>
          <w:b/>
          <w:sz w:val="28"/>
          <w:szCs w:val="28"/>
        </w:rPr>
        <w:t>Цель конференции</w:t>
      </w:r>
      <w:r>
        <w:rPr>
          <w:rFonts w:ascii="Times New Roman" w:hAnsi="Times New Roman" w:cs="Times New Roman"/>
          <w:sz w:val="28"/>
          <w:szCs w:val="28"/>
        </w:rPr>
        <w:t xml:space="preserve"> – обсуждение основных направлений сотрудничества России и Китая </w:t>
      </w:r>
      <w:r w:rsidR="00197FFA">
        <w:rPr>
          <w:rFonts w:ascii="Times New Roman" w:hAnsi="Times New Roman" w:cs="Times New Roman"/>
          <w:sz w:val="28"/>
          <w:szCs w:val="28"/>
        </w:rPr>
        <w:t xml:space="preserve">в </w:t>
      </w:r>
      <w:r w:rsidR="00197FFA" w:rsidRPr="007978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контексте </w:t>
      </w:r>
      <w:r w:rsidR="008F632A" w:rsidRPr="007978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поиска ресурсов и инструментов достижения глобального устойчивого развития </w:t>
      </w:r>
    </w:p>
    <w:p w:rsidR="007978C1" w:rsidRPr="007978C1" w:rsidRDefault="007978C1" w:rsidP="00B277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81842" w:rsidRPr="00ED4AF5" w:rsidRDefault="00E51E8C" w:rsidP="00B2772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Направления работы </w:t>
      </w:r>
      <w:r w:rsidR="005626C0" w:rsidRPr="00ED4AF5">
        <w:rPr>
          <w:rFonts w:ascii="Times New Roman" w:hAnsi="Times New Roman" w:cs="Times New Roman"/>
          <w:b/>
          <w:i/>
          <w:sz w:val="28"/>
          <w:szCs w:val="28"/>
        </w:rPr>
        <w:t xml:space="preserve">конференции: </w:t>
      </w:r>
      <w:r w:rsidR="00381842" w:rsidRPr="00ED4AF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8F632A" w:rsidRPr="007978C1" w:rsidRDefault="008F632A" w:rsidP="00B277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78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Сотрудничество России и Китая для достижения </w:t>
      </w:r>
      <w:r w:rsidR="0062124A">
        <w:rPr>
          <w:rFonts w:ascii="Times New Roman" w:hAnsi="Times New Roman" w:cs="Times New Roman"/>
          <w:color w:val="000000" w:themeColor="text1"/>
          <w:sz w:val="28"/>
          <w:szCs w:val="28"/>
        </w:rPr>
        <w:t>устойчивого развития</w:t>
      </w:r>
      <w:r w:rsidRPr="007978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экономике и энергетике</w:t>
      </w:r>
      <w:r w:rsidR="0062124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8F632A" w:rsidRPr="007978C1" w:rsidRDefault="00262DB8" w:rsidP="00B277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78C1">
        <w:rPr>
          <w:rFonts w:ascii="Times New Roman" w:hAnsi="Times New Roman" w:cs="Times New Roman"/>
          <w:color w:val="000000" w:themeColor="text1"/>
          <w:sz w:val="28"/>
          <w:szCs w:val="28"/>
        </w:rPr>
        <w:t>Новая повестка экологического сотрудничества России и Китая</w:t>
      </w:r>
      <w:r w:rsidR="0062124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62DB8" w:rsidRPr="007978C1" w:rsidRDefault="00262DB8" w:rsidP="00B277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78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Культурное </w:t>
      </w:r>
      <w:r w:rsidR="00F919A2" w:rsidRPr="007978C1">
        <w:rPr>
          <w:rFonts w:ascii="Times New Roman" w:hAnsi="Times New Roman" w:cs="Times New Roman"/>
          <w:color w:val="000000" w:themeColor="text1"/>
          <w:sz w:val="28"/>
          <w:szCs w:val="28"/>
        </w:rPr>
        <w:t>сотрудничество России</w:t>
      </w:r>
      <w:r w:rsidR="00CF5F49" w:rsidRPr="007978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Китая </w:t>
      </w:r>
      <w:r w:rsidR="0062124A">
        <w:rPr>
          <w:rFonts w:ascii="Times New Roman" w:hAnsi="Times New Roman" w:cs="Times New Roman"/>
          <w:color w:val="000000" w:themeColor="text1"/>
          <w:sz w:val="28"/>
          <w:szCs w:val="28"/>
        </w:rPr>
        <w:t>в целях</w:t>
      </w:r>
      <w:r w:rsidRPr="007978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устойчивого развития</w:t>
      </w:r>
      <w:r w:rsidR="0062124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F5F49" w:rsidRPr="007978C1" w:rsidRDefault="00E35F9D" w:rsidP="00B277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78C1">
        <w:rPr>
          <w:rFonts w:ascii="Times New Roman" w:hAnsi="Times New Roman" w:cs="Times New Roman"/>
          <w:color w:val="000000" w:themeColor="text1"/>
          <w:sz w:val="28"/>
          <w:szCs w:val="28"/>
        </w:rPr>
        <w:t>Э</w:t>
      </w:r>
      <w:r w:rsidR="00CF5F49" w:rsidRPr="007978C1">
        <w:rPr>
          <w:rFonts w:ascii="Times New Roman" w:hAnsi="Times New Roman" w:cs="Times New Roman"/>
          <w:color w:val="000000" w:themeColor="text1"/>
          <w:sz w:val="28"/>
          <w:szCs w:val="28"/>
        </w:rPr>
        <w:t>косистем</w:t>
      </w:r>
      <w:r w:rsidRPr="007978C1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CF5F49" w:rsidRPr="007978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университетов как пространство для российско-китайского сотрудничества</w:t>
      </w:r>
      <w:r w:rsidR="0062124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62DB8" w:rsidRPr="007978C1" w:rsidRDefault="00262DB8" w:rsidP="00B277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78C1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Российско-китайское сотрудничество для устойчивого развития регионов</w:t>
      </w:r>
      <w:r w:rsidR="00D74CBF" w:rsidRPr="007978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мегаполисов</w:t>
      </w:r>
      <w:r w:rsidR="0062124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62DB8" w:rsidRPr="007978C1" w:rsidRDefault="00D74CBF" w:rsidP="00B277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78C1">
        <w:rPr>
          <w:rFonts w:ascii="Times New Roman" w:hAnsi="Times New Roman" w:cs="Times New Roman"/>
          <w:color w:val="000000" w:themeColor="text1"/>
          <w:sz w:val="28"/>
          <w:szCs w:val="28"/>
        </w:rPr>
        <w:t>Устойчивое развитие бизнеса в контексте российско-китайского сотрудничества</w:t>
      </w:r>
      <w:r w:rsidR="0062124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919A2" w:rsidRPr="007978C1" w:rsidRDefault="00F919A2" w:rsidP="00F919A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D4AF5" w:rsidRPr="00ED4AF5" w:rsidRDefault="00ED4AF5" w:rsidP="00B277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AF5">
        <w:rPr>
          <w:rFonts w:ascii="Times New Roman" w:hAnsi="Times New Roman" w:cs="Times New Roman"/>
          <w:b/>
          <w:sz w:val="28"/>
          <w:szCs w:val="28"/>
        </w:rPr>
        <w:t xml:space="preserve">Языки работы конференции: </w:t>
      </w:r>
      <w:r w:rsidR="00281F42" w:rsidRPr="00ED4AF5">
        <w:rPr>
          <w:rFonts w:ascii="Times New Roman" w:hAnsi="Times New Roman" w:cs="Times New Roman"/>
          <w:sz w:val="28"/>
          <w:szCs w:val="28"/>
        </w:rPr>
        <w:t>русский, китайский</w:t>
      </w:r>
      <w:r w:rsidR="00C864B1" w:rsidRPr="00ED4AF5">
        <w:rPr>
          <w:rFonts w:ascii="Times New Roman" w:hAnsi="Times New Roman" w:cs="Times New Roman"/>
          <w:sz w:val="28"/>
          <w:szCs w:val="28"/>
        </w:rPr>
        <w:t>.</w:t>
      </w:r>
      <w:r w:rsidR="00281F42" w:rsidRPr="00ED4A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4AF5" w:rsidRDefault="00ED4AF5" w:rsidP="00B277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2124A" w:rsidRDefault="0062124A" w:rsidP="00B277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4A">
        <w:rPr>
          <w:rFonts w:ascii="Times New Roman" w:hAnsi="Times New Roman" w:cs="Times New Roman"/>
          <w:b/>
          <w:sz w:val="28"/>
          <w:szCs w:val="28"/>
        </w:rPr>
        <w:t>Прием заявок: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4AF5" w:rsidRDefault="00ED4AF5" w:rsidP="00B277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AF5">
        <w:rPr>
          <w:rFonts w:ascii="Times New Roman" w:hAnsi="Times New Roman" w:cs="Times New Roman"/>
          <w:sz w:val="28"/>
          <w:szCs w:val="28"/>
        </w:rPr>
        <w:t xml:space="preserve">Заявки на участие в конференции </w:t>
      </w:r>
      <w:proofErr w:type="gramStart"/>
      <w:r w:rsidRPr="00ED4AF5">
        <w:rPr>
          <w:rFonts w:ascii="Times New Roman" w:hAnsi="Times New Roman" w:cs="Times New Roman"/>
          <w:sz w:val="28"/>
          <w:szCs w:val="28"/>
        </w:rPr>
        <w:t xml:space="preserve">принимаются </w:t>
      </w:r>
      <w:r w:rsidR="00281F42" w:rsidRPr="00ED4AF5">
        <w:rPr>
          <w:rFonts w:ascii="Times New Roman" w:hAnsi="Times New Roman" w:cs="Times New Roman"/>
          <w:sz w:val="28"/>
          <w:szCs w:val="28"/>
        </w:rPr>
        <w:t xml:space="preserve"> </w:t>
      </w:r>
      <w:r w:rsidR="00281F42" w:rsidRPr="00ED4AF5">
        <w:rPr>
          <w:rFonts w:ascii="Times New Roman" w:hAnsi="Times New Roman" w:cs="Times New Roman"/>
          <w:b/>
          <w:sz w:val="28"/>
          <w:szCs w:val="28"/>
        </w:rPr>
        <w:t>до</w:t>
      </w:r>
      <w:proofErr w:type="gramEnd"/>
      <w:r w:rsidR="00281F42" w:rsidRPr="00ED4A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059E">
        <w:rPr>
          <w:rFonts w:ascii="Times New Roman" w:hAnsi="Times New Roman" w:cs="Times New Roman"/>
          <w:b/>
          <w:sz w:val="28"/>
          <w:szCs w:val="28"/>
        </w:rPr>
        <w:t>15</w:t>
      </w:r>
      <w:r w:rsidR="00281F42" w:rsidRPr="00ED4A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1F42" w:rsidRPr="00ED4AF5">
        <w:rPr>
          <w:rFonts w:ascii="Times New Roman" w:eastAsiaTheme="minorEastAsia" w:hAnsi="Times New Roman" w:cs="Times New Roman"/>
          <w:b/>
          <w:sz w:val="28"/>
          <w:szCs w:val="28"/>
          <w:lang w:eastAsia="zh-CN"/>
        </w:rPr>
        <w:t>окт</w:t>
      </w:r>
      <w:r>
        <w:rPr>
          <w:rFonts w:ascii="Times New Roman" w:hAnsi="Times New Roman" w:cs="Times New Roman"/>
          <w:b/>
          <w:sz w:val="28"/>
          <w:szCs w:val="28"/>
        </w:rPr>
        <w:t>ября 202</w:t>
      </w:r>
      <w:r w:rsidR="00787B5D">
        <w:rPr>
          <w:rFonts w:ascii="Times New Roman" w:hAnsi="Times New Roman" w:cs="Times New Roman"/>
          <w:b/>
          <w:sz w:val="28"/>
          <w:szCs w:val="28"/>
        </w:rPr>
        <w:t>2</w:t>
      </w:r>
      <w:r w:rsidR="00281F42" w:rsidRPr="00ED4AF5">
        <w:rPr>
          <w:rFonts w:ascii="Times New Roman" w:hAnsi="Times New Roman" w:cs="Times New Roman"/>
          <w:b/>
          <w:sz w:val="28"/>
          <w:szCs w:val="28"/>
        </w:rPr>
        <w:t>г</w:t>
      </w:r>
      <w:r w:rsidR="00281F42" w:rsidRPr="00ED4AF5">
        <w:rPr>
          <w:rFonts w:ascii="Times New Roman" w:hAnsi="Times New Roman" w:cs="Times New Roman"/>
          <w:sz w:val="28"/>
          <w:szCs w:val="28"/>
        </w:rPr>
        <w:t xml:space="preserve">. </w:t>
      </w:r>
      <w:r w:rsidR="00713788">
        <w:rPr>
          <w:rFonts w:ascii="Times New Roman" w:hAnsi="Times New Roman" w:cs="Times New Roman"/>
          <w:sz w:val="28"/>
          <w:szCs w:val="28"/>
        </w:rPr>
        <w:t>Электронная форма заявки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="00200154" w:rsidRPr="00F134B3">
          <w:rPr>
            <w:rStyle w:val="aa"/>
            <w:rFonts w:ascii="Times New Roman" w:hAnsi="Times New Roman" w:cs="Times New Roman"/>
            <w:sz w:val="28"/>
            <w:szCs w:val="28"/>
          </w:rPr>
          <w:t>https://forms.gle/jufuyxxfF4LjATYA7</w:t>
        </w:r>
      </w:hyperlink>
      <w:r w:rsidR="0020015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281F42" w:rsidRPr="00ED4AF5" w:rsidRDefault="00D413D9" w:rsidP="00B277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AF5">
        <w:rPr>
          <w:rFonts w:ascii="Times New Roman" w:hAnsi="Times New Roman" w:cs="Times New Roman"/>
          <w:sz w:val="28"/>
          <w:szCs w:val="28"/>
        </w:rPr>
        <w:lastRenderedPageBreak/>
        <w:t xml:space="preserve">Оргкомитет конференции имеет право отбора представленных докладов. Персональное приглашение на участие в конференции высылается после </w:t>
      </w:r>
      <w:r w:rsidR="00C864B1" w:rsidRPr="00ED4AF5">
        <w:rPr>
          <w:rFonts w:ascii="Times New Roman" w:hAnsi="Times New Roman" w:cs="Times New Roman"/>
          <w:sz w:val="28"/>
          <w:szCs w:val="28"/>
        </w:rPr>
        <w:t>решения Оргкомитета о приеме материалов к публикации.</w:t>
      </w:r>
      <w:r w:rsidR="00ED4AF5">
        <w:rPr>
          <w:rFonts w:ascii="Times New Roman" w:hAnsi="Times New Roman" w:cs="Times New Roman"/>
          <w:sz w:val="28"/>
          <w:szCs w:val="28"/>
        </w:rPr>
        <w:t xml:space="preserve"> </w:t>
      </w:r>
      <w:r w:rsidR="00EF65AF" w:rsidRPr="00ED4AF5">
        <w:rPr>
          <w:rFonts w:ascii="Times New Roman" w:hAnsi="Times New Roman" w:cs="Times New Roman"/>
          <w:sz w:val="28"/>
          <w:szCs w:val="28"/>
        </w:rPr>
        <w:t xml:space="preserve">Регистрационный взнос не предусмотрен. </w:t>
      </w:r>
      <w:r w:rsidR="00281F42" w:rsidRPr="00ED4AF5">
        <w:rPr>
          <w:rFonts w:ascii="Times New Roman" w:hAnsi="Times New Roman" w:cs="Times New Roman"/>
          <w:sz w:val="28"/>
          <w:szCs w:val="28"/>
        </w:rPr>
        <w:t xml:space="preserve">Участие в конференции </w:t>
      </w:r>
      <w:r w:rsidR="008F780D" w:rsidRPr="00ED4AF5">
        <w:rPr>
          <w:rFonts w:ascii="Times New Roman" w:hAnsi="Times New Roman" w:cs="Times New Roman"/>
          <w:sz w:val="28"/>
          <w:szCs w:val="28"/>
        </w:rPr>
        <w:t>и публикация материалов</w:t>
      </w:r>
      <w:r w:rsidR="008F780D" w:rsidRPr="00ED4AF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F780D" w:rsidRPr="00ED4AF5">
        <w:rPr>
          <w:rFonts w:ascii="Times New Roman" w:hAnsi="Times New Roman" w:cs="Times New Roman"/>
          <w:sz w:val="28"/>
          <w:szCs w:val="28"/>
        </w:rPr>
        <w:t>бесплатные</w:t>
      </w:r>
      <w:r w:rsidR="00281F42" w:rsidRPr="00ED4AF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748EB" w:rsidRDefault="00E748EB" w:rsidP="00794D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4D29" w:rsidRPr="00794D29" w:rsidRDefault="00794D29" w:rsidP="00794D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4D29">
        <w:rPr>
          <w:rFonts w:ascii="Times New Roman" w:hAnsi="Times New Roman" w:cs="Times New Roman"/>
          <w:b/>
          <w:sz w:val="28"/>
          <w:szCs w:val="28"/>
        </w:rPr>
        <w:t>Условия участия:</w:t>
      </w:r>
    </w:p>
    <w:p w:rsidR="00794D29" w:rsidRPr="00794D29" w:rsidRDefault="00794D29" w:rsidP="00794D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D29">
        <w:rPr>
          <w:rFonts w:ascii="Times New Roman" w:hAnsi="Times New Roman" w:cs="Times New Roman"/>
          <w:sz w:val="28"/>
          <w:szCs w:val="28"/>
        </w:rPr>
        <w:t>Регистрационный взнос не предусмотрен. Участие в конференции и публикация материалов</w:t>
      </w:r>
      <w:r w:rsidRPr="00794D2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794D29">
        <w:rPr>
          <w:rFonts w:ascii="Times New Roman" w:hAnsi="Times New Roman" w:cs="Times New Roman"/>
          <w:sz w:val="28"/>
          <w:szCs w:val="28"/>
        </w:rPr>
        <w:t>бесплатные. Проезд до г. Новосибирска и обратно оплачивается участниками самостоятельно. Оргкомитет берет на себя расходы по проживанию и питанию иногородних участников</w:t>
      </w:r>
      <w:r w:rsidR="00787B5D">
        <w:rPr>
          <w:rFonts w:ascii="Times New Roman" w:hAnsi="Times New Roman" w:cs="Times New Roman"/>
          <w:sz w:val="28"/>
          <w:szCs w:val="28"/>
        </w:rPr>
        <w:t>.</w:t>
      </w:r>
    </w:p>
    <w:p w:rsidR="00794D29" w:rsidRPr="00794D29" w:rsidRDefault="00794D29" w:rsidP="00794D29">
      <w:pPr>
        <w:pStyle w:val="a4"/>
        <w:spacing w:after="0" w:line="240" w:lineRule="auto"/>
      </w:pPr>
      <w:r w:rsidRPr="00794D29">
        <w:t>Иногородних участников конференции просим заранее сообщить о необходимости проживания в гостинице.</w:t>
      </w:r>
    </w:p>
    <w:p w:rsidR="00794D29" w:rsidRDefault="00794D29" w:rsidP="00B2772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81F42" w:rsidRPr="00ED4AF5" w:rsidRDefault="00281F42" w:rsidP="00B2772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AF5">
        <w:rPr>
          <w:rFonts w:ascii="Times New Roman" w:hAnsi="Times New Roman" w:cs="Times New Roman"/>
          <w:b/>
          <w:sz w:val="28"/>
          <w:szCs w:val="28"/>
        </w:rPr>
        <w:t>Адрес и контакты оргкомитета</w:t>
      </w:r>
      <w:r w:rsidR="00BF4470" w:rsidRPr="00ED4AF5">
        <w:rPr>
          <w:rFonts w:ascii="Times New Roman" w:hAnsi="Times New Roman" w:cs="Times New Roman"/>
          <w:b/>
          <w:sz w:val="28"/>
          <w:szCs w:val="28"/>
        </w:rPr>
        <w:t>:</w:t>
      </w:r>
    </w:p>
    <w:p w:rsidR="00151A8B" w:rsidRPr="00ED4AF5" w:rsidRDefault="00281F42" w:rsidP="00B27720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4AF5">
        <w:rPr>
          <w:sz w:val="28"/>
          <w:szCs w:val="28"/>
        </w:rPr>
        <w:t xml:space="preserve">630073, г. Новосибирск, пр. К. Маркса, 20, </w:t>
      </w:r>
      <w:r w:rsidR="00151A8B" w:rsidRPr="00ED4AF5">
        <w:rPr>
          <w:sz w:val="28"/>
          <w:szCs w:val="28"/>
        </w:rPr>
        <w:t>тел. +7-383-</w:t>
      </w:r>
      <w:r w:rsidR="00151A8B" w:rsidRPr="00ED4AF5">
        <w:rPr>
          <w:color w:val="222222"/>
          <w:sz w:val="28"/>
          <w:szCs w:val="28"/>
          <w:shd w:val="clear" w:color="auto" w:fill="FFFFFF"/>
        </w:rPr>
        <w:t>346-34-31.</w:t>
      </w:r>
    </w:p>
    <w:p w:rsidR="00151A8B" w:rsidRDefault="00151A8B" w:rsidP="00B27720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D4AF5">
        <w:rPr>
          <w:sz w:val="28"/>
          <w:szCs w:val="28"/>
        </w:rPr>
        <w:t xml:space="preserve">Контактное лицо – </w:t>
      </w:r>
      <w:r w:rsidR="004C6558" w:rsidRPr="00ED4AF5">
        <w:rPr>
          <w:sz w:val="28"/>
          <w:szCs w:val="28"/>
        </w:rPr>
        <w:t xml:space="preserve">Хрипунов Игорь Геннадьевич, директор Института Конфуция НГТУ; Гаврилова Вера Александровна, доцент кафедры </w:t>
      </w:r>
      <w:proofErr w:type="spellStart"/>
      <w:r w:rsidR="004C6558" w:rsidRPr="00ED4AF5">
        <w:rPr>
          <w:sz w:val="28"/>
          <w:szCs w:val="28"/>
        </w:rPr>
        <w:t>МОиР</w:t>
      </w:r>
      <w:proofErr w:type="spellEnd"/>
      <w:r w:rsidR="004C6558" w:rsidRPr="00ED4AF5">
        <w:rPr>
          <w:sz w:val="28"/>
          <w:szCs w:val="28"/>
        </w:rPr>
        <w:t xml:space="preserve"> НГТУ. </w:t>
      </w:r>
    </w:p>
    <w:p w:rsidR="0062124A" w:rsidRPr="0062124A" w:rsidRDefault="0062124A" w:rsidP="00B27720">
      <w:pPr>
        <w:pStyle w:val="a9"/>
        <w:spacing w:before="0" w:beforeAutospacing="0" w:after="0" w:afterAutospacing="0"/>
        <w:ind w:firstLine="709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6" w:history="1">
        <w:r w:rsidRPr="004E5AF1">
          <w:rPr>
            <w:rStyle w:val="aa"/>
            <w:sz w:val="28"/>
            <w:szCs w:val="28"/>
            <w:lang w:val="en-US"/>
          </w:rPr>
          <w:t>info</w:t>
        </w:r>
        <w:r w:rsidRPr="004E5AF1">
          <w:rPr>
            <w:rStyle w:val="aa"/>
            <w:sz w:val="28"/>
            <w:szCs w:val="28"/>
          </w:rPr>
          <w:t>@</w:t>
        </w:r>
        <w:r w:rsidRPr="004E5AF1">
          <w:rPr>
            <w:rStyle w:val="aa"/>
            <w:sz w:val="28"/>
            <w:szCs w:val="28"/>
            <w:lang w:val="en-US"/>
          </w:rPr>
          <w:t>confucius</w:t>
        </w:r>
        <w:r w:rsidRPr="004E5AF1">
          <w:rPr>
            <w:rStyle w:val="aa"/>
            <w:sz w:val="28"/>
            <w:szCs w:val="28"/>
          </w:rPr>
          <w:t>.</w:t>
        </w:r>
        <w:r w:rsidRPr="004E5AF1">
          <w:rPr>
            <w:rStyle w:val="aa"/>
            <w:sz w:val="28"/>
            <w:szCs w:val="28"/>
            <w:lang w:val="en-US"/>
          </w:rPr>
          <w:t>nstu</w:t>
        </w:r>
        <w:r w:rsidRPr="004E5AF1">
          <w:rPr>
            <w:rStyle w:val="aa"/>
            <w:sz w:val="28"/>
            <w:szCs w:val="28"/>
          </w:rPr>
          <w:t>.</w:t>
        </w:r>
        <w:r w:rsidRPr="004E5AF1">
          <w:rPr>
            <w:rStyle w:val="aa"/>
            <w:sz w:val="28"/>
            <w:szCs w:val="28"/>
            <w:lang w:val="en-US"/>
          </w:rPr>
          <w:t>ru</w:t>
        </w:r>
      </w:hyperlink>
      <w:r w:rsidRPr="0062124A">
        <w:rPr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с пометкой – «конференция»</w:t>
      </w:r>
    </w:p>
    <w:p w:rsidR="00281F42" w:rsidRPr="00794D29" w:rsidRDefault="00794D29" w:rsidP="00B277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D29">
        <w:rPr>
          <w:rFonts w:ascii="Times New Roman" w:hAnsi="Times New Roman" w:cs="Times New Roman"/>
          <w:sz w:val="28"/>
          <w:szCs w:val="28"/>
        </w:rPr>
        <w:t>По итогам работы конференции будет выпущен сборник с присвоением номера ISBN, который будет включен в систему РИНЦ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6C06" w:rsidRPr="00ED4AF5" w:rsidRDefault="004F6C06" w:rsidP="00B27720">
      <w:pPr>
        <w:pStyle w:val="p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D4AF5">
        <w:rPr>
          <w:color w:val="000000"/>
          <w:sz w:val="28"/>
          <w:szCs w:val="28"/>
        </w:rPr>
        <w:t>Библиографическое описание сборника трудов конференции будет размещено в Научной электронной библиотеке (НЭБ) по адресу: http://elibrary.ru (Российский индекс научного цитирования РИНЦ).</w:t>
      </w:r>
    </w:p>
    <w:p w:rsidR="004F6C06" w:rsidRDefault="004F6C06" w:rsidP="00B277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AF5">
        <w:rPr>
          <w:rFonts w:ascii="Times New Roman" w:hAnsi="Times New Roman" w:cs="Times New Roman"/>
          <w:sz w:val="28"/>
          <w:szCs w:val="28"/>
        </w:rPr>
        <w:t>Материалы конференции будут также размещены на сайте УЦ НГТУ «Институт Конфуция».</w:t>
      </w:r>
    </w:p>
    <w:p w:rsidR="005D059E" w:rsidRDefault="005D059E" w:rsidP="00B277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059E" w:rsidRDefault="005D059E" w:rsidP="00B277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59E">
        <w:rPr>
          <w:rFonts w:ascii="Times New Roman" w:hAnsi="Times New Roman" w:cs="Times New Roman"/>
          <w:b/>
          <w:sz w:val="28"/>
          <w:szCs w:val="28"/>
        </w:rPr>
        <w:t>Место проведения конференции</w:t>
      </w:r>
      <w:r>
        <w:rPr>
          <w:rFonts w:ascii="Times New Roman" w:hAnsi="Times New Roman" w:cs="Times New Roman"/>
          <w:sz w:val="28"/>
          <w:szCs w:val="28"/>
        </w:rPr>
        <w:t xml:space="preserve"> – г. Новосибирск, </w:t>
      </w:r>
    </w:p>
    <w:p w:rsidR="005D059E" w:rsidRPr="00ED4AF5" w:rsidRDefault="005D059E" w:rsidP="00B277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ул. Немировича-Данченко, 144а, отель «Горский Сити». </w:t>
      </w:r>
    </w:p>
    <w:p w:rsidR="00ED4AF5" w:rsidRDefault="00ED4AF5" w:rsidP="00B2772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01CD" w:rsidRPr="00ED4AF5" w:rsidRDefault="007401CD" w:rsidP="00B2772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AF5">
        <w:rPr>
          <w:rFonts w:ascii="Times New Roman" w:hAnsi="Times New Roman" w:cs="Times New Roman"/>
          <w:b/>
          <w:sz w:val="28"/>
          <w:szCs w:val="28"/>
        </w:rPr>
        <w:t xml:space="preserve">Требования к оформлению </w:t>
      </w:r>
      <w:r w:rsidR="00ED4AF5">
        <w:rPr>
          <w:rFonts w:ascii="Times New Roman" w:hAnsi="Times New Roman" w:cs="Times New Roman"/>
          <w:b/>
          <w:sz w:val="28"/>
          <w:szCs w:val="28"/>
        </w:rPr>
        <w:t>докладов</w:t>
      </w:r>
      <w:r w:rsidRPr="00ED4AF5">
        <w:rPr>
          <w:rFonts w:ascii="Times New Roman" w:hAnsi="Times New Roman" w:cs="Times New Roman"/>
          <w:b/>
          <w:sz w:val="28"/>
          <w:szCs w:val="28"/>
        </w:rPr>
        <w:t>:</w:t>
      </w:r>
    </w:p>
    <w:p w:rsidR="007401CD" w:rsidRPr="00ED4AF5" w:rsidRDefault="008A31EB" w:rsidP="00B277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AF5">
        <w:rPr>
          <w:rFonts w:ascii="Times New Roman" w:hAnsi="Times New Roman" w:cs="Times New Roman"/>
          <w:sz w:val="28"/>
          <w:szCs w:val="28"/>
        </w:rPr>
        <w:t>-о</w:t>
      </w:r>
      <w:r w:rsidR="007401CD" w:rsidRPr="00ED4AF5">
        <w:rPr>
          <w:rFonts w:ascii="Times New Roman" w:hAnsi="Times New Roman" w:cs="Times New Roman"/>
          <w:sz w:val="28"/>
          <w:szCs w:val="28"/>
        </w:rPr>
        <w:t>бъем</w:t>
      </w:r>
      <w:r w:rsidR="00A15B3F" w:rsidRPr="00ED4AF5">
        <w:rPr>
          <w:rFonts w:ascii="Times New Roman" w:hAnsi="Times New Roman" w:cs="Times New Roman"/>
          <w:sz w:val="28"/>
          <w:szCs w:val="28"/>
        </w:rPr>
        <w:t>– 2-3 страницы формата А5</w:t>
      </w:r>
      <w:r w:rsidRPr="00ED4AF5">
        <w:rPr>
          <w:rFonts w:ascii="Times New Roman" w:hAnsi="Times New Roman" w:cs="Times New Roman"/>
          <w:sz w:val="28"/>
          <w:szCs w:val="28"/>
        </w:rPr>
        <w:t>;</w:t>
      </w:r>
      <w:r w:rsidR="007401CD" w:rsidRPr="00ED4A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5B3F" w:rsidRPr="00ED4AF5" w:rsidRDefault="00A15B3F" w:rsidP="00B277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AF5">
        <w:rPr>
          <w:rFonts w:ascii="Times New Roman" w:hAnsi="Times New Roman" w:cs="Times New Roman"/>
          <w:sz w:val="28"/>
          <w:szCs w:val="28"/>
        </w:rPr>
        <w:t xml:space="preserve">-название доклада – шрифт </w:t>
      </w:r>
      <w:r w:rsidRPr="00ED4AF5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ED4AF5">
        <w:rPr>
          <w:rFonts w:ascii="Times New Roman" w:hAnsi="Times New Roman" w:cs="Times New Roman"/>
          <w:sz w:val="28"/>
          <w:szCs w:val="28"/>
        </w:rPr>
        <w:t xml:space="preserve"> </w:t>
      </w:r>
      <w:r w:rsidRPr="00ED4AF5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ED4AF5">
        <w:rPr>
          <w:rFonts w:ascii="Times New Roman" w:hAnsi="Times New Roman" w:cs="Times New Roman"/>
          <w:sz w:val="28"/>
          <w:szCs w:val="28"/>
        </w:rPr>
        <w:t xml:space="preserve"> </w:t>
      </w:r>
      <w:r w:rsidRPr="00ED4AF5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Pr="00ED4AF5">
        <w:rPr>
          <w:rFonts w:ascii="Times New Roman" w:hAnsi="Times New Roman" w:cs="Times New Roman"/>
          <w:sz w:val="28"/>
          <w:szCs w:val="28"/>
        </w:rPr>
        <w:t xml:space="preserve">, 10, жирный, </w:t>
      </w:r>
      <w:r w:rsidR="008F780D" w:rsidRPr="00ED4AF5">
        <w:rPr>
          <w:rFonts w:ascii="Times New Roman" w:hAnsi="Times New Roman" w:cs="Times New Roman"/>
          <w:sz w:val="28"/>
          <w:szCs w:val="28"/>
        </w:rPr>
        <w:t xml:space="preserve">прописными </w:t>
      </w:r>
      <w:r w:rsidRPr="00ED4AF5">
        <w:rPr>
          <w:rFonts w:ascii="Times New Roman" w:hAnsi="Times New Roman" w:cs="Times New Roman"/>
          <w:sz w:val="28"/>
          <w:szCs w:val="28"/>
        </w:rPr>
        <w:t>буквами, выравнивание по центру;</w:t>
      </w:r>
    </w:p>
    <w:p w:rsidR="00A15B3F" w:rsidRPr="00ED4AF5" w:rsidRDefault="00A15B3F" w:rsidP="00B277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AF5">
        <w:rPr>
          <w:rFonts w:ascii="Times New Roman" w:hAnsi="Times New Roman" w:cs="Times New Roman"/>
          <w:sz w:val="28"/>
          <w:szCs w:val="28"/>
        </w:rPr>
        <w:t>-авторы</w:t>
      </w:r>
      <w:r w:rsidR="008A31EB" w:rsidRPr="00ED4AF5">
        <w:rPr>
          <w:rFonts w:ascii="Times New Roman" w:hAnsi="Times New Roman" w:cs="Times New Roman"/>
          <w:sz w:val="28"/>
          <w:szCs w:val="28"/>
        </w:rPr>
        <w:t xml:space="preserve"> </w:t>
      </w:r>
      <w:r w:rsidR="008A31EB" w:rsidRPr="00ED4AF5">
        <w:rPr>
          <w:sz w:val="28"/>
          <w:szCs w:val="28"/>
        </w:rPr>
        <w:t>–</w:t>
      </w:r>
      <w:r w:rsidRPr="00ED4AF5">
        <w:rPr>
          <w:rFonts w:ascii="Times New Roman" w:hAnsi="Times New Roman" w:cs="Times New Roman"/>
          <w:sz w:val="28"/>
          <w:szCs w:val="28"/>
        </w:rPr>
        <w:t xml:space="preserve"> </w:t>
      </w:r>
      <w:r w:rsidRPr="00ED4AF5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ED4AF5">
        <w:rPr>
          <w:rFonts w:ascii="Times New Roman" w:hAnsi="Times New Roman" w:cs="Times New Roman"/>
          <w:sz w:val="28"/>
          <w:szCs w:val="28"/>
        </w:rPr>
        <w:t xml:space="preserve"> </w:t>
      </w:r>
      <w:r w:rsidRPr="00ED4AF5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ED4AF5">
        <w:rPr>
          <w:rFonts w:ascii="Times New Roman" w:hAnsi="Times New Roman" w:cs="Times New Roman"/>
          <w:sz w:val="28"/>
          <w:szCs w:val="28"/>
        </w:rPr>
        <w:t xml:space="preserve"> </w:t>
      </w:r>
      <w:r w:rsidRPr="00ED4AF5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Pr="00ED4AF5">
        <w:rPr>
          <w:rFonts w:ascii="Times New Roman" w:hAnsi="Times New Roman" w:cs="Times New Roman"/>
          <w:sz w:val="28"/>
          <w:szCs w:val="28"/>
        </w:rPr>
        <w:t>, 10, жирный, выравнивание по центру, в заголовке – фамилия, имя, отчество (10 жирный, курсив), эл. адрес для связи, город, вуз</w:t>
      </w:r>
      <w:r w:rsidR="008A31EB" w:rsidRPr="00ED4AF5">
        <w:rPr>
          <w:rFonts w:ascii="Times New Roman" w:hAnsi="Times New Roman" w:cs="Times New Roman"/>
          <w:sz w:val="28"/>
          <w:szCs w:val="28"/>
        </w:rPr>
        <w:t>;</w:t>
      </w:r>
      <w:r w:rsidRPr="00ED4A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5B3F" w:rsidRPr="00ED4AF5" w:rsidRDefault="00A15B3F" w:rsidP="00B277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AF5">
        <w:rPr>
          <w:rFonts w:ascii="Times New Roman" w:hAnsi="Times New Roman" w:cs="Times New Roman"/>
          <w:sz w:val="28"/>
          <w:szCs w:val="28"/>
        </w:rPr>
        <w:t xml:space="preserve">- текст </w:t>
      </w:r>
      <w:r w:rsidR="00ED4AF5">
        <w:rPr>
          <w:rFonts w:ascii="Times New Roman" w:hAnsi="Times New Roman" w:cs="Times New Roman"/>
          <w:sz w:val="28"/>
          <w:szCs w:val="28"/>
        </w:rPr>
        <w:t>доклада</w:t>
      </w:r>
      <w:r w:rsidRPr="00ED4AF5">
        <w:rPr>
          <w:rFonts w:ascii="Times New Roman" w:hAnsi="Times New Roman" w:cs="Times New Roman"/>
          <w:sz w:val="28"/>
          <w:szCs w:val="28"/>
        </w:rPr>
        <w:t xml:space="preserve"> </w:t>
      </w:r>
      <w:r w:rsidR="008A31EB" w:rsidRPr="00ED4AF5">
        <w:rPr>
          <w:sz w:val="28"/>
          <w:szCs w:val="28"/>
        </w:rPr>
        <w:t>–</w:t>
      </w:r>
      <w:r w:rsidRPr="00ED4AF5">
        <w:rPr>
          <w:rFonts w:ascii="Times New Roman" w:hAnsi="Times New Roman" w:cs="Times New Roman"/>
          <w:sz w:val="28"/>
          <w:szCs w:val="28"/>
        </w:rPr>
        <w:t xml:space="preserve"> </w:t>
      </w:r>
      <w:r w:rsidRPr="00ED4AF5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ED4AF5">
        <w:rPr>
          <w:rFonts w:ascii="Times New Roman" w:hAnsi="Times New Roman" w:cs="Times New Roman"/>
          <w:sz w:val="28"/>
          <w:szCs w:val="28"/>
        </w:rPr>
        <w:t xml:space="preserve"> </w:t>
      </w:r>
      <w:r w:rsidRPr="00ED4AF5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ED4AF5">
        <w:rPr>
          <w:rFonts w:ascii="Times New Roman" w:hAnsi="Times New Roman" w:cs="Times New Roman"/>
          <w:sz w:val="28"/>
          <w:szCs w:val="28"/>
        </w:rPr>
        <w:t xml:space="preserve"> </w:t>
      </w:r>
      <w:r w:rsidRPr="00ED4AF5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Pr="00ED4AF5">
        <w:rPr>
          <w:rFonts w:ascii="Times New Roman" w:hAnsi="Times New Roman" w:cs="Times New Roman"/>
          <w:sz w:val="28"/>
          <w:szCs w:val="28"/>
        </w:rPr>
        <w:t>, 10, выравнивание по ширине, отступ первой строки абзаца 1,25 см, межстрочный интервал – одинарный;</w:t>
      </w:r>
    </w:p>
    <w:p w:rsidR="00A15B3F" w:rsidRPr="00ED4AF5" w:rsidRDefault="00A15B3F" w:rsidP="00B277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AF5">
        <w:rPr>
          <w:rFonts w:ascii="Times New Roman" w:hAnsi="Times New Roman" w:cs="Times New Roman"/>
          <w:sz w:val="28"/>
          <w:szCs w:val="28"/>
        </w:rPr>
        <w:t xml:space="preserve">- нумерацию </w:t>
      </w:r>
      <w:r w:rsidR="008F780D" w:rsidRPr="00ED4AF5">
        <w:rPr>
          <w:rFonts w:ascii="Times New Roman" w:hAnsi="Times New Roman" w:cs="Times New Roman"/>
          <w:sz w:val="28"/>
          <w:szCs w:val="28"/>
        </w:rPr>
        <w:t>страниц и гиперссылки не ставятся</w:t>
      </w:r>
      <w:r w:rsidRPr="00ED4AF5">
        <w:rPr>
          <w:rFonts w:ascii="Times New Roman" w:hAnsi="Times New Roman" w:cs="Times New Roman"/>
          <w:sz w:val="28"/>
          <w:szCs w:val="28"/>
        </w:rPr>
        <w:t>;</w:t>
      </w:r>
    </w:p>
    <w:p w:rsidR="00A15B3F" w:rsidRPr="00ED4AF5" w:rsidRDefault="00A15B3F" w:rsidP="00B277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AF5">
        <w:rPr>
          <w:rFonts w:ascii="Times New Roman" w:hAnsi="Times New Roman" w:cs="Times New Roman"/>
          <w:sz w:val="28"/>
          <w:szCs w:val="28"/>
        </w:rPr>
        <w:t>- таблицы и иллюстрации следует размещать в тексте</w:t>
      </w:r>
      <w:r w:rsidR="008A31EB" w:rsidRPr="00ED4AF5">
        <w:rPr>
          <w:rFonts w:ascii="Times New Roman" w:hAnsi="Times New Roman" w:cs="Times New Roman"/>
          <w:sz w:val="28"/>
          <w:szCs w:val="28"/>
        </w:rPr>
        <w:t>;</w:t>
      </w:r>
    </w:p>
    <w:p w:rsidR="008F780D" w:rsidRPr="00ED4AF5" w:rsidRDefault="00A15B3F" w:rsidP="00B277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AF5">
        <w:rPr>
          <w:rFonts w:ascii="Times New Roman" w:hAnsi="Times New Roman" w:cs="Times New Roman"/>
          <w:sz w:val="28"/>
          <w:szCs w:val="28"/>
        </w:rPr>
        <w:lastRenderedPageBreak/>
        <w:t xml:space="preserve">- список литературы – </w:t>
      </w:r>
      <w:r w:rsidRPr="00ED4AF5">
        <w:rPr>
          <w:rFonts w:ascii="Times New Roman" w:hAnsi="Times New Roman" w:cs="Times New Roman"/>
          <w:b/>
          <w:i/>
          <w:sz w:val="28"/>
          <w:szCs w:val="28"/>
        </w:rPr>
        <w:t>без заголовка</w:t>
      </w:r>
      <w:r w:rsidRPr="00ED4AF5">
        <w:rPr>
          <w:rFonts w:ascii="Times New Roman" w:hAnsi="Times New Roman" w:cs="Times New Roman"/>
          <w:sz w:val="28"/>
          <w:szCs w:val="28"/>
        </w:rPr>
        <w:t>, после основного текста, обычным шрифтом с выравниванием по ширине</w:t>
      </w:r>
      <w:r w:rsidR="008F780D" w:rsidRPr="00ED4AF5">
        <w:rPr>
          <w:rFonts w:ascii="Times New Roman" w:hAnsi="Times New Roman" w:cs="Times New Roman"/>
          <w:sz w:val="28"/>
          <w:szCs w:val="28"/>
        </w:rPr>
        <w:t>. Библиографический список приводится в конце публикации в алфавитном порядке в соответствии с ГОСТ Р 7.05-2008. Размер шрифта в библиографическом списке и сносках – как в основном тексте.</w:t>
      </w:r>
    </w:p>
    <w:p w:rsidR="008F780D" w:rsidRPr="00ED4AF5" w:rsidRDefault="00570D51" w:rsidP="00B27720">
      <w:pPr>
        <w:spacing w:after="0" w:line="240" w:lineRule="auto"/>
        <w:ind w:firstLine="709"/>
        <w:jc w:val="both"/>
        <w:rPr>
          <w:sz w:val="28"/>
          <w:szCs w:val="28"/>
        </w:rPr>
      </w:pPr>
      <w:r w:rsidRPr="00ED4AF5">
        <w:rPr>
          <w:rFonts w:ascii="Times New Roman" w:hAnsi="Times New Roman" w:cs="Times New Roman"/>
          <w:sz w:val="28"/>
          <w:szCs w:val="28"/>
        </w:rPr>
        <w:t>- с</w:t>
      </w:r>
      <w:r w:rsidR="008F780D" w:rsidRPr="00ED4AF5">
        <w:rPr>
          <w:rFonts w:ascii="Times New Roman" w:hAnsi="Times New Roman" w:cs="Times New Roman"/>
          <w:sz w:val="28"/>
          <w:szCs w:val="28"/>
        </w:rPr>
        <w:t>сылки на источник цитирования в тексте оформляются в квадратных скобках, например, [Иванов, 2008: 41], [Петрова, 2006: 120–122].</w:t>
      </w:r>
    </w:p>
    <w:p w:rsidR="008F780D" w:rsidRPr="00ED4AF5" w:rsidRDefault="008F780D" w:rsidP="00B277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F780D" w:rsidRPr="00ED4AF5" w:rsidSect="006877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A6480"/>
    <w:multiLevelType w:val="multilevel"/>
    <w:tmpl w:val="7D301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2700D7"/>
    <w:multiLevelType w:val="multilevel"/>
    <w:tmpl w:val="C494F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BA6D72"/>
    <w:multiLevelType w:val="hybridMultilevel"/>
    <w:tmpl w:val="69987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03237"/>
    <w:multiLevelType w:val="multilevel"/>
    <w:tmpl w:val="2E82B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AD7A7C"/>
    <w:multiLevelType w:val="hybridMultilevel"/>
    <w:tmpl w:val="84369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BB51DC"/>
    <w:multiLevelType w:val="multilevel"/>
    <w:tmpl w:val="4D482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218"/>
    <w:rsid w:val="00007DF0"/>
    <w:rsid w:val="00016EC8"/>
    <w:rsid w:val="00027590"/>
    <w:rsid w:val="00057C4C"/>
    <w:rsid w:val="00077FEE"/>
    <w:rsid w:val="000A4878"/>
    <w:rsid w:val="000F4071"/>
    <w:rsid w:val="00124695"/>
    <w:rsid w:val="00151A8B"/>
    <w:rsid w:val="00176B3B"/>
    <w:rsid w:val="0017728C"/>
    <w:rsid w:val="00180105"/>
    <w:rsid w:val="001921E0"/>
    <w:rsid w:val="00193A98"/>
    <w:rsid w:val="00197FFA"/>
    <w:rsid w:val="001A1A9B"/>
    <w:rsid w:val="001D6581"/>
    <w:rsid w:val="001E0503"/>
    <w:rsid w:val="001E7C80"/>
    <w:rsid w:val="00200154"/>
    <w:rsid w:val="0020614E"/>
    <w:rsid w:val="00214CA8"/>
    <w:rsid w:val="00255406"/>
    <w:rsid w:val="00262DB8"/>
    <w:rsid w:val="00281F42"/>
    <w:rsid w:val="002B108B"/>
    <w:rsid w:val="002E2F87"/>
    <w:rsid w:val="0030414F"/>
    <w:rsid w:val="00317243"/>
    <w:rsid w:val="003315B4"/>
    <w:rsid w:val="003643C5"/>
    <w:rsid w:val="00370D5E"/>
    <w:rsid w:val="003717CC"/>
    <w:rsid w:val="00377186"/>
    <w:rsid w:val="00381842"/>
    <w:rsid w:val="00394218"/>
    <w:rsid w:val="003968FE"/>
    <w:rsid w:val="003D5799"/>
    <w:rsid w:val="003D5FF1"/>
    <w:rsid w:val="00407CFA"/>
    <w:rsid w:val="00447E76"/>
    <w:rsid w:val="0045619E"/>
    <w:rsid w:val="00474D53"/>
    <w:rsid w:val="00494B16"/>
    <w:rsid w:val="004C4877"/>
    <w:rsid w:val="004C6558"/>
    <w:rsid w:val="004D5D84"/>
    <w:rsid w:val="004F4244"/>
    <w:rsid w:val="004F6C06"/>
    <w:rsid w:val="00511E1A"/>
    <w:rsid w:val="005626C0"/>
    <w:rsid w:val="00566B48"/>
    <w:rsid w:val="00570D51"/>
    <w:rsid w:val="00584893"/>
    <w:rsid w:val="00584998"/>
    <w:rsid w:val="005D059E"/>
    <w:rsid w:val="0060360F"/>
    <w:rsid w:val="0062124A"/>
    <w:rsid w:val="00624780"/>
    <w:rsid w:val="006277FD"/>
    <w:rsid w:val="0063089B"/>
    <w:rsid w:val="00670E46"/>
    <w:rsid w:val="00687781"/>
    <w:rsid w:val="006960F5"/>
    <w:rsid w:val="006A614E"/>
    <w:rsid w:val="006E6D5B"/>
    <w:rsid w:val="006F6AF9"/>
    <w:rsid w:val="006F6B0C"/>
    <w:rsid w:val="00701225"/>
    <w:rsid w:val="00713788"/>
    <w:rsid w:val="00727D88"/>
    <w:rsid w:val="007401CD"/>
    <w:rsid w:val="007441F3"/>
    <w:rsid w:val="00751BBE"/>
    <w:rsid w:val="00787B5D"/>
    <w:rsid w:val="00794D29"/>
    <w:rsid w:val="007978C1"/>
    <w:rsid w:val="007B691E"/>
    <w:rsid w:val="007D4B3B"/>
    <w:rsid w:val="007E58F4"/>
    <w:rsid w:val="007F4DA5"/>
    <w:rsid w:val="008004C5"/>
    <w:rsid w:val="008131B6"/>
    <w:rsid w:val="00813D59"/>
    <w:rsid w:val="00826DBE"/>
    <w:rsid w:val="0087149B"/>
    <w:rsid w:val="00877229"/>
    <w:rsid w:val="008A31EB"/>
    <w:rsid w:val="008B29D4"/>
    <w:rsid w:val="008D081D"/>
    <w:rsid w:val="008F2CAC"/>
    <w:rsid w:val="008F632A"/>
    <w:rsid w:val="008F780D"/>
    <w:rsid w:val="00923E48"/>
    <w:rsid w:val="009604A8"/>
    <w:rsid w:val="009B2118"/>
    <w:rsid w:val="009C6403"/>
    <w:rsid w:val="009E0B01"/>
    <w:rsid w:val="009F199A"/>
    <w:rsid w:val="00A10B4B"/>
    <w:rsid w:val="00A15B3F"/>
    <w:rsid w:val="00A27A41"/>
    <w:rsid w:val="00A3071E"/>
    <w:rsid w:val="00A67337"/>
    <w:rsid w:val="00A816D8"/>
    <w:rsid w:val="00AA372A"/>
    <w:rsid w:val="00AD55FE"/>
    <w:rsid w:val="00B1513F"/>
    <w:rsid w:val="00B248FE"/>
    <w:rsid w:val="00B27720"/>
    <w:rsid w:val="00B426CC"/>
    <w:rsid w:val="00B53D22"/>
    <w:rsid w:val="00B62F62"/>
    <w:rsid w:val="00BF4470"/>
    <w:rsid w:val="00BF5DB8"/>
    <w:rsid w:val="00C026DF"/>
    <w:rsid w:val="00C04771"/>
    <w:rsid w:val="00C22860"/>
    <w:rsid w:val="00C4593F"/>
    <w:rsid w:val="00C70EAC"/>
    <w:rsid w:val="00C81796"/>
    <w:rsid w:val="00C82E74"/>
    <w:rsid w:val="00C864B1"/>
    <w:rsid w:val="00CA7FEE"/>
    <w:rsid w:val="00CD7B00"/>
    <w:rsid w:val="00CF5F49"/>
    <w:rsid w:val="00D01CE8"/>
    <w:rsid w:val="00D24685"/>
    <w:rsid w:val="00D413D9"/>
    <w:rsid w:val="00D60D6D"/>
    <w:rsid w:val="00D66B72"/>
    <w:rsid w:val="00D72102"/>
    <w:rsid w:val="00D74CBF"/>
    <w:rsid w:val="00D85EA5"/>
    <w:rsid w:val="00DC6388"/>
    <w:rsid w:val="00DD5E1F"/>
    <w:rsid w:val="00DF13E0"/>
    <w:rsid w:val="00DF1A3F"/>
    <w:rsid w:val="00E01098"/>
    <w:rsid w:val="00E025CE"/>
    <w:rsid w:val="00E27BA8"/>
    <w:rsid w:val="00E35F9D"/>
    <w:rsid w:val="00E431DD"/>
    <w:rsid w:val="00E51E8C"/>
    <w:rsid w:val="00E53DD3"/>
    <w:rsid w:val="00E543AF"/>
    <w:rsid w:val="00E748EB"/>
    <w:rsid w:val="00E84EE8"/>
    <w:rsid w:val="00EB72DE"/>
    <w:rsid w:val="00ED4AF5"/>
    <w:rsid w:val="00EF65AF"/>
    <w:rsid w:val="00F1642D"/>
    <w:rsid w:val="00F244D0"/>
    <w:rsid w:val="00F4376A"/>
    <w:rsid w:val="00F919A2"/>
    <w:rsid w:val="00F95B19"/>
    <w:rsid w:val="00FA2A45"/>
    <w:rsid w:val="00FF30A5"/>
    <w:rsid w:val="00FF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A2FA3"/>
  <w15:docId w15:val="{9E41F647-A27F-408A-900A-61B8BEDA8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7781"/>
  </w:style>
  <w:style w:type="paragraph" w:styleId="3">
    <w:name w:val="heading 3"/>
    <w:basedOn w:val="a"/>
    <w:link w:val="30"/>
    <w:uiPriority w:val="9"/>
    <w:qFormat/>
    <w:rsid w:val="001D65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B01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281F42"/>
    <w:pPr>
      <w:spacing w:after="120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rsid w:val="00281F42"/>
    <w:rPr>
      <w:rFonts w:ascii="Times New Roman" w:hAnsi="Times New Roman" w:cs="Times New Roman"/>
      <w:sz w:val="28"/>
      <w:szCs w:val="28"/>
    </w:rPr>
  </w:style>
  <w:style w:type="character" w:customStyle="1" w:styleId="street-address">
    <w:name w:val="street-address"/>
    <w:basedOn w:val="a0"/>
    <w:rsid w:val="00281F42"/>
  </w:style>
  <w:style w:type="table" w:styleId="a6">
    <w:name w:val="Table Grid"/>
    <w:basedOn w:val="a1"/>
    <w:uiPriority w:val="59"/>
    <w:rsid w:val="007401CD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A3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A31EB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8A3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a">
    <w:name w:val="Hyperlink"/>
    <w:basedOn w:val="a0"/>
    <w:uiPriority w:val="99"/>
    <w:unhideWhenUsed/>
    <w:rsid w:val="00AA372A"/>
    <w:rPr>
      <w:color w:val="0000FF" w:themeColor="hyperlink"/>
      <w:u w:val="single"/>
    </w:rPr>
  </w:style>
  <w:style w:type="character" w:styleId="ab">
    <w:name w:val="Strong"/>
    <w:basedOn w:val="a0"/>
    <w:uiPriority w:val="22"/>
    <w:qFormat/>
    <w:rsid w:val="00377186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D6581"/>
    <w:rPr>
      <w:rFonts w:ascii="Times New Roman" w:eastAsia="Times New Roman" w:hAnsi="Times New Roman" w:cs="Times New Roman"/>
      <w:b/>
      <w:bCs/>
      <w:sz w:val="27"/>
      <w:szCs w:val="27"/>
      <w:lang w:eastAsia="zh-CN"/>
    </w:rPr>
  </w:style>
  <w:style w:type="paragraph" w:customStyle="1" w:styleId="p5">
    <w:name w:val="p5"/>
    <w:basedOn w:val="a"/>
    <w:rsid w:val="008F78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s3">
    <w:name w:val="s3"/>
    <w:basedOn w:val="a0"/>
    <w:rsid w:val="008F780D"/>
  </w:style>
  <w:style w:type="character" w:customStyle="1" w:styleId="1">
    <w:name w:val="Неразрешенное упоминание1"/>
    <w:basedOn w:val="a0"/>
    <w:uiPriority w:val="99"/>
    <w:semiHidden/>
    <w:unhideWhenUsed/>
    <w:rsid w:val="00713788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6212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4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confucius.nstu.ru" TargetMode="External"/><Relationship Id="rId5" Type="http://schemas.openxmlformats.org/officeDocument/2006/relationships/hyperlink" Target="https://forms.gle/jufuyxxfF4LjATYA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</dc:creator>
  <cp:lastModifiedBy>User</cp:lastModifiedBy>
  <cp:revision>3</cp:revision>
  <cp:lastPrinted>2022-08-04T05:35:00Z</cp:lastPrinted>
  <dcterms:created xsi:type="dcterms:W3CDTF">2022-09-01T06:44:00Z</dcterms:created>
  <dcterms:modified xsi:type="dcterms:W3CDTF">2022-09-04T16:08:00Z</dcterms:modified>
</cp:coreProperties>
</file>